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Промежуточная итоговая аттестация по обществознанию.  8 класс.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Дата ______________________ ФИ ________________________________________________</w:t>
      </w:r>
    </w:p>
    <w:p w:rsidR="00387BE6" w:rsidRP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Вариант 1.</w:t>
      </w:r>
      <w:r>
        <w:rPr>
          <w:rStyle w:val="apple-converted-space"/>
          <w:rFonts w:ascii="Helvetica" w:eastAsiaTheme="majorEastAsi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К каждому заданию части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дано несколько ответов, из которых только один верный. Укажите номер верного ответа.</w:t>
      </w:r>
    </w:p>
    <w:p w:rsidR="00387BE6" w:rsidRDefault="00387BE6" w:rsidP="00387BE6">
      <w:pPr>
        <w:pStyle w:val="a3"/>
        <w:spacing w:before="0" w:beforeAutospacing="0" w:after="135" w:afterAutospacing="0" w:line="300" w:lineRule="atLeast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Часть А.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1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  <w:r>
        <w:rPr>
          <w:rStyle w:val="apple-converted-space"/>
          <w:rFonts w:ascii="Helvetica" w:eastAsiaTheme="majorEastAsi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Человек это существо: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Социальное; 2. Общественное. 3. Биологическое. 4.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Биосоциальное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2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  <w:r>
        <w:rPr>
          <w:rStyle w:val="apple-converted-space"/>
          <w:rFonts w:ascii="Helvetica" w:eastAsiaTheme="majorEastAsi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Глобальные проблемы человечества возникли: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В эпоху Великих географических открытий; 2. С рождения рыночных отношений; 3. В условиях научно – технической революции; 4. В период формирования колониальной системы.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А3</w:t>
      </w:r>
      <w:r>
        <w:rPr>
          <w:rStyle w:val="apple-converted-space"/>
          <w:rFonts w:ascii="Helvetica" w:eastAsiaTheme="majorEastAsi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. Верны ли следующие суждения о культуре?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А. Принято различать материальную и духовную культуру.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Б. Духовная культура включает в себя ценности и нормы.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Верно только А. 2. Верно только Б. 3. Верно оба суждения. 4. Оба суждения неверны.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А.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4</w:t>
      </w:r>
      <w:proofErr w:type="gramEnd"/>
      <w:r>
        <w:rPr>
          <w:rStyle w:val="apple-converted-space"/>
          <w:rFonts w:ascii="Helvetica" w:eastAsiaTheme="majorEastAsi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Чем отличается искусство от науки?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Отражает реальный мир. 2. Использует художественные образы. 3. Доказывает истинность суждений. 4. Стремиться воссоздать картину мира.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А5.</w:t>
      </w:r>
      <w:r>
        <w:rPr>
          <w:rStyle w:val="apple-converted-space"/>
          <w:rFonts w:ascii="Helvetica" w:eastAsiaTheme="majorEastAsi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Расплачиваясь за покупки в кассе магазина, девушка обронила сторублёвую купюру. Стоящий сзади подросток оказался перед выбором: обратить внимание девушки на выпавшие деньги или, дождавшись её ухода, присвоить их. Эта ситуация отражает выбор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Правовой. 2. Экономический. 3. Политический. 4. Моральный.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6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  <w:r>
        <w:rPr>
          <w:rStyle w:val="apple-converted-space"/>
          <w:rFonts w:ascii="Helvetica" w:eastAsiaTheme="majorEastAsi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Увеличение количества самостоятельных продавцов на рынке бытовой техники привело к снижению цен на неё. Это результат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Государственного регулирования. 2. Ценового сговора производителей. 3. Технического прогресса. 4. Конкурентной борьбы.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7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.  Какая из названных функций является внешней функцией современного государства?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Обеспечение участия граждан в управлении делами общества. 2. Организация воспитания подрастающего поколения в духе демократических ценностей. 3. Обеспечение законности и правопорядка. 4. Отстаивания государственных интересов и правопорядка.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А8.</w:t>
      </w:r>
      <w:r>
        <w:rPr>
          <w:rStyle w:val="apple-converted-space"/>
          <w:rFonts w:ascii="Helvetica" w:eastAsiaTheme="majorEastAsi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Какая социальная группа образована по профессиональному признаку?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Пассажиры. 2. Мужчины. 3. Инженеры. 4. Горожане.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9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  <w:r>
        <w:rPr>
          <w:rStyle w:val="apple-converted-space"/>
          <w:rFonts w:ascii="Helvetica" w:eastAsiaTheme="majorEastAsi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Что является признаками прирождённого статуса?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Национальность, квалификация. 2. Социальное происхождение, национальность. 3. Образование, квалификация. 4. Пол, образование.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А10.</w:t>
      </w:r>
      <w:r>
        <w:rPr>
          <w:rStyle w:val="apple-converted-space"/>
          <w:rFonts w:ascii="Helvetica" w:eastAsiaTheme="majorEastAsi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Верны ли следующие суждения о социальном конфликте?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387BE6">
        <w:rPr>
          <w:rFonts w:ascii="Helvetica" w:hAnsi="Helvetica" w:cs="Helvetica"/>
          <w:b/>
          <w:color w:val="333333"/>
          <w:sz w:val="21"/>
          <w:szCs w:val="21"/>
        </w:rPr>
        <w:lastRenderedPageBreak/>
        <w:t>А.</w:t>
      </w:r>
      <w:r>
        <w:rPr>
          <w:rFonts w:ascii="Helvetica" w:hAnsi="Helvetica" w:cs="Helvetica"/>
          <w:color w:val="333333"/>
          <w:sz w:val="21"/>
          <w:szCs w:val="21"/>
        </w:rPr>
        <w:t xml:space="preserve"> Стремление сторон отстоять свои взгляды – одна из причин социального конфликта</w:t>
      </w:r>
      <w:r w:rsidRPr="00387BE6">
        <w:rPr>
          <w:rFonts w:ascii="Helvetica" w:hAnsi="Helvetica" w:cs="Helvetica"/>
          <w:b/>
          <w:color w:val="333333"/>
          <w:sz w:val="21"/>
          <w:szCs w:val="21"/>
        </w:rPr>
        <w:t>. Б.</w:t>
      </w:r>
      <w:r>
        <w:rPr>
          <w:rFonts w:ascii="Helvetica" w:hAnsi="Helvetica" w:cs="Helvetica"/>
          <w:color w:val="333333"/>
          <w:sz w:val="21"/>
          <w:szCs w:val="21"/>
        </w:rPr>
        <w:t xml:space="preserve"> Социальные конфликты всегда влекут за собой отрицательные последствия для общества.</w:t>
      </w:r>
    </w:p>
    <w:p w:rsidR="00387BE6" w:rsidRP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Верно только А. 2. Верно только Б. 3. Верно оба суждения. 4. Оба суждения неверны.</w:t>
      </w:r>
    </w:p>
    <w:p w:rsidR="00387BE6" w:rsidRDefault="00387BE6" w:rsidP="00387BE6">
      <w:pPr>
        <w:pStyle w:val="a3"/>
        <w:spacing w:before="0" w:beforeAutospacing="0" w:after="135" w:afterAutospacing="0" w:line="300" w:lineRule="atLeast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Часть В.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1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  <w:r>
        <w:rPr>
          <w:rStyle w:val="apple-converted-space"/>
          <w:rFonts w:ascii="Helvetica" w:eastAsiaTheme="majorEastAsi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Установите соответствие между биологическими и социальными признаками в человеке.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89"/>
        <w:gridCol w:w="2386"/>
      </w:tblGrid>
      <w:tr w:rsidR="00387BE6" w:rsidTr="008E2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rPr>
                <w:szCs w:val="24"/>
              </w:rPr>
            </w:pPr>
            <w:proofErr w:type="gramStart"/>
            <w:r>
              <w:t>Биологическое</w:t>
            </w:r>
            <w:proofErr w:type="gramEnd"/>
            <w:r>
              <w:t xml:space="preserve"> в человеке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rPr>
                <w:szCs w:val="24"/>
              </w:rPr>
            </w:pPr>
            <w:proofErr w:type="gramStart"/>
            <w:r>
              <w:t>Социальное</w:t>
            </w:r>
            <w:proofErr w:type="gramEnd"/>
            <w:r>
              <w:t xml:space="preserve"> в человеке</w:t>
            </w:r>
          </w:p>
        </w:tc>
      </w:tr>
      <w:tr w:rsidR="00387BE6" w:rsidTr="008E2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rPr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rPr>
                <w:szCs w:val="24"/>
              </w:rPr>
            </w:pPr>
            <w:r>
              <w:t> </w:t>
            </w:r>
          </w:p>
        </w:tc>
      </w:tr>
    </w:tbl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А. Наличие кровеносной системы.  Б. Инстинкт самосохранения. В. Способность создавать орудия труда.  Г. Обмен веществ между организмом и природой. Д. Творческая деятельность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 2.</w:t>
      </w:r>
      <w:r>
        <w:rPr>
          <w:rStyle w:val="apple-converted-space"/>
          <w:rFonts w:ascii="Helvetica" w:eastAsiaTheme="majorEastAsi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В таблице представлена профессиональная структура населения страны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92"/>
        <w:gridCol w:w="3079"/>
      </w:tblGrid>
      <w:tr w:rsidR="00387BE6" w:rsidTr="008E2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pStyle w:val="a3"/>
              <w:spacing w:before="0" w:beforeAutospacing="0" w:after="135" w:afterAutospacing="0"/>
              <w:jc w:val="center"/>
            </w:pPr>
            <w:r>
              <w:rPr>
                <w:rStyle w:val="a4"/>
              </w:rPr>
              <w:t>Профессия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rPr>
                <w:szCs w:val="24"/>
              </w:rPr>
            </w:pPr>
            <w:r>
              <w:rPr>
                <w:rStyle w:val="a4"/>
              </w:rPr>
              <w:t>% от числа всех трудящихся</w:t>
            </w:r>
          </w:p>
        </w:tc>
      </w:tr>
      <w:tr w:rsidR="00387BE6" w:rsidTr="008E2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rPr>
                <w:szCs w:val="24"/>
              </w:rPr>
            </w:pPr>
            <w:r>
              <w:t>Наёмные работники в сфере обслуживания, банковской сфере.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pStyle w:val="a3"/>
              <w:spacing w:before="0" w:beforeAutospacing="0" w:after="135" w:afterAutospacing="0"/>
              <w:jc w:val="center"/>
            </w:pPr>
            <w:r>
              <w:t>25</w:t>
            </w:r>
          </w:p>
        </w:tc>
      </w:tr>
      <w:tr w:rsidR="00387BE6" w:rsidTr="008E2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rPr>
                <w:szCs w:val="24"/>
              </w:rPr>
            </w:pPr>
            <w:r>
              <w:t>Чиновники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pStyle w:val="a3"/>
              <w:spacing w:before="0" w:beforeAutospacing="0" w:after="135" w:afterAutospacing="0"/>
              <w:jc w:val="center"/>
            </w:pPr>
            <w:r>
              <w:t>14</w:t>
            </w:r>
          </w:p>
        </w:tc>
      </w:tr>
      <w:tr w:rsidR="00387BE6" w:rsidTr="008E2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rPr>
                <w:szCs w:val="24"/>
              </w:rPr>
            </w:pPr>
            <w:r>
              <w:t>Военнослужащие и сотрудники правоохранительных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pStyle w:val="a3"/>
              <w:spacing w:before="0" w:beforeAutospacing="0" w:after="135" w:afterAutospacing="0"/>
              <w:jc w:val="center"/>
            </w:pPr>
            <w:r>
              <w:t>7</w:t>
            </w:r>
          </w:p>
        </w:tc>
      </w:tr>
      <w:tr w:rsidR="00387BE6" w:rsidTr="008E2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rPr>
                <w:szCs w:val="24"/>
              </w:rPr>
            </w:pPr>
            <w:r>
              <w:t>Рабочие промышленных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pStyle w:val="a3"/>
              <w:spacing w:before="0" w:beforeAutospacing="0" w:after="135" w:afterAutospacing="0"/>
              <w:jc w:val="center"/>
            </w:pPr>
            <w:r>
              <w:t>20</w:t>
            </w:r>
          </w:p>
        </w:tc>
      </w:tr>
      <w:tr w:rsidR="00387BE6" w:rsidTr="008E2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rPr>
                <w:szCs w:val="24"/>
              </w:rPr>
            </w:pPr>
            <w:r>
              <w:t>Фермеры, наёмные сельскохозяйственные работники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pStyle w:val="a3"/>
              <w:spacing w:before="0" w:beforeAutospacing="0" w:after="135" w:afterAutospacing="0"/>
              <w:jc w:val="center"/>
            </w:pPr>
            <w:r>
              <w:t>15</w:t>
            </w:r>
          </w:p>
        </w:tc>
      </w:tr>
      <w:tr w:rsidR="00387BE6" w:rsidTr="008E2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rPr>
                <w:szCs w:val="24"/>
              </w:rPr>
            </w:pPr>
            <w:r>
              <w:t>Другие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E6" w:rsidRDefault="00387BE6" w:rsidP="008E2742">
            <w:pPr>
              <w:pStyle w:val="a3"/>
              <w:spacing w:before="0" w:beforeAutospacing="0" w:after="135" w:afterAutospacing="0"/>
              <w:jc w:val="center"/>
            </w:pPr>
            <w:r>
              <w:t>19</w:t>
            </w:r>
          </w:p>
        </w:tc>
      </w:tr>
    </w:tbl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Проанализируйте данные таблицы.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Найдите в приведённом списке выводы, которые можно сделать на основе данных таблицы, и выпишите в строку ответа цифры, под которыми они указаны.</w:t>
      </w:r>
    </w:p>
    <w:p w:rsidR="00387BE6" w:rsidRDefault="00387BE6" w:rsidP="00387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непроизводственной сфере занято большинство трудящихся страны С.</w:t>
      </w:r>
    </w:p>
    <w:p w:rsidR="00387BE6" w:rsidRDefault="00387BE6" w:rsidP="00387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сельском хозяйстве занятость выше, чем в промышленности.</w:t>
      </w:r>
    </w:p>
    <w:p w:rsidR="00387BE6" w:rsidRDefault="00387BE6" w:rsidP="00387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сфере обслуживания и банковской сфере занята четверть трудящихся.</w:t>
      </w:r>
    </w:p>
    <w:p w:rsidR="00387BE6" w:rsidRDefault="00387BE6" w:rsidP="00387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стране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чиновников больше, чем военнослужащих и сотрудников правоохранительных органов.</w:t>
      </w:r>
    </w:p>
    <w:p w:rsidR="00387BE6" w:rsidRDefault="00387BE6" w:rsidP="00387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Рабочие промышленных предприятий составляют десятую часть трудящихся.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Ответ:________________________________________</w:t>
      </w:r>
    </w:p>
    <w:p w:rsidR="00387BE6" w:rsidRDefault="00387BE6" w:rsidP="00387BE6">
      <w:pPr>
        <w:pStyle w:val="a3"/>
        <w:spacing w:before="0" w:beforeAutospacing="0" w:after="135" w:afterAutospacing="0" w:line="300" w:lineRule="atLeast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В 3.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Запишите понятие,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выподающее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из логического ряда понятий: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Конкуренция, спрос, партия, предложение, безработица, рынок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Ответ:___________________________________________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В 4.</w:t>
      </w:r>
      <w:r>
        <w:rPr>
          <w:rStyle w:val="apple-converted-space"/>
          <w:rFonts w:ascii="Helvetica" w:eastAsiaTheme="majorEastAsi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Укажите правильную последовательность действий потребителя</w:t>
      </w:r>
    </w:p>
    <w:p w:rsidR="00387BE6" w:rsidRDefault="00387BE6" w:rsidP="00387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Письменная претензия к продавцу (производителю) товара.</w:t>
      </w:r>
    </w:p>
    <w:p w:rsidR="00387BE6" w:rsidRDefault="00387BE6" w:rsidP="00387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Обращение в суд.</w:t>
      </w:r>
    </w:p>
    <w:p w:rsidR="00387BE6" w:rsidRDefault="00387BE6" w:rsidP="00387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Выявление недостатков товара.</w:t>
      </w:r>
    </w:p>
    <w:p w:rsidR="00387BE6" w:rsidRDefault="00387BE6" w:rsidP="00387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Оплата товара.</w:t>
      </w:r>
    </w:p>
    <w:p w:rsidR="00387BE6" w:rsidRDefault="00387BE6" w:rsidP="00387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Получение полной достоверной информации о товаре.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Ответ_________________________________________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 5.</w:t>
      </w:r>
    </w:p>
    <w:p w:rsid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Вставьте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термин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определяющий данное значение:</w:t>
      </w:r>
    </w:p>
    <w:p w:rsidR="005219AC" w:rsidRPr="00387BE6" w:rsidRDefault="00387BE6" w:rsidP="00387BE6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…………– положение в экономике, когда часть трудоспособного населения , желающая трудится, не может найти себе работу</w:t>
      </w:r>
    </w:p>
    <w:sectPr w:rsidR="005219AC" w:rsidRPr="00387BE6" w:rsidSect="0052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415D"/>
    <w:multiLevelType w:val="multilevel"/>
    <w:tmpl w:val="A09E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C0EB0"/>
    <w:multiLevelType w:val="multilevel"/>
    <w:tmpl w:val="5BE4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C598A"/>
    <w:multiLevelType w:val="multilevel"/>
    <w:tmpl w:val="769E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64752"/>
    <w:multiLevelType w:val="multilevel"/>
    <w:tmpl w:val="8F2E6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A5BF2"/>
    <w:multiLevelType w:val="multilevel"/>
    <w:tmpl w:val="4E30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97811"/>
    <w:multiLevelType w:val="multilevel"/>
    <w:tmpl w:val="D74A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F3C75"/>
    <w:multiLevelType w:val="multilevel"/>
    <w:tmpl w:val="09A8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61DAB"/>
    <w:multiLevelType w:val="multilevel"/>
    <w:tmpl w:val="E60E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74414"/>
    <w:multiLevelType w:val="multilevel"/>
    <w:tmpl w:val="D240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E6246"/>
    <w:multiLevelType w:val="multilevel"/>
    <w:tmpl w:val="C11C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33C48"/>
    <w:multiLevelType w:val="multilevel"/>
    <w:tmpl w:val="A9F4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C1B6D"/>
    <w:multiLevelType w:val="multilevel"/>
    <w:tmpl w:val="BEF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C68A8"/>
    <w:multiLevelType w:val="multilevel"/>
    <w:tmpl w:val="65169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BE6"/>
    <w:rsid w:val="00134DAE"/>
    <w:rsid w:val="00387BE6"/>
    <w:rsid w:val="005219AC"/>
    <w:rsid w:val="007D50D5"/>
    <w:rsid w:val="009A3407"/>
    <w:rsid w:val="00F2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BE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87BE6"/>
  </w:style>
  <w:style w:type="character" w:styleId="a4">
    <w:name w:val="Strong"/>
    <w:basedOn w:val="a0"/>
    <w:uiPriority w:val="22"/>
    <w:qFormat/>
    <w:rsid w:val="00387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Катюфка</dc:creator>
  <cp:keywords/>
  <dc:description/>
  <cp:lastModifiedBy>Катюфка</cp:lastModifiedBy>
  <cp:revision>2</cp:revision>
  <dcterms:created xsi:type="dcterms:W3CDTF">2017-04-14T02:18:00Z</dcterms:created>
  <dcterms:modified xsi:type="dcterms:W3CDTF">2017-04-14T02:22:00Z</dcterms:modified>
</cp:coreProperties>
</file>